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/>
          <w:sz w:val="36"/>
          <w:szCs w:val="36"/>
        </w:rPr>
        <w:t>半年省际转考苏州考区转出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，因个人原因特申请将准考证（号码）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下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门课程合格成绩由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江苏省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苏州市转到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市。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本人承诺该考籍转移行为为本人操作，并按苏州市教育考试院要求如期提供所有材料。如因非本人操作、材料不完备等原因，导致无法正常转出的后果由本人自行承担。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D6E"/>
    <w:rsid w:val="009D6D6E"/>
    <w:rsid w:val="00CC6EFD"/>
    <w:rsid w:val="19E0392F"/>
    <w:rsid w:val="2C324A12"/>
    <w:rsid w:val="75E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13</TotalTime>
  <ScaleCrop>false</ScaleCrop>
  <LinksUpToDate>false</LinksUpToDate>
  <CharactersWithSpaces>242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WPS_1586782378</cp:lastModifiedBy>
  <dcterms:modified xsi:type="dcterms:W3CDTF">2022-02-23T10:23:46Z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59579454B83A4CBDBF4F6C3D82531839</vt:lpwstr>
  </property>
</Properties>
</file>